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485A" w:rsidRPr="00D7485A" w:rsidRDefault="00D7485A" w:rsidP="00D7485A">
      <w:pPr>
        <w:jc w:val="center"/>
        <w:rPr>
          <w:rFonts w:ascii="Times New Roman" w:hAnsi="Times New Roman" w:cs="Times New Roman"/>
          <w:sz w:val="28"/>
          <w:szCs w:val="28"/>
        </w:rPr>
      </w:pPr>
      <w:bookmarkStart w:id="0" w:name="_GoBack"/>
      <w:r w:rsidRPr="00D7485A">
        <w:rPr>
          <w:rFonts w:ascii="Times New Roman" w:hAnsi="Times New Roman" w:cs="Times New Roman"/>
          <w:sz w:val="28"/>
          <w:szCs w:val="28"/>
        </w:rPr>
        <w:t xml:space="preserve">У </w:t>
      </w:r>
      <w:proofErr w:type="spellStart"/>
      <w:r w:rsidRPr="00D7485A">
        <w:rPr>
          <w:rFonts w:ascii="Times New Roman" w:hAnsi="Times New Roman" w:cs="Times New Roman"/>
          <w:sz w:val="28"/>
          <w:szCs w:val="28"/>
        </w:rPr>
        <w:t>Чернігові</w:t>
      </w:r>
      <w:proofErr w:type="spellEnd"/>
      <w:r w:rsidRPr="00D7485A">
        <w:rPr>
          <w:rFonts w:ascii="Times New Roman" w:hAnsi="Times New Roman" w:cs="Times New Roman"/>
          <w:sz w:val="28"/>
          <w:szCs w:val="28"/>
        </w:rPr>
        <w:t xml:space="preserve"> СБУ </w:t>
      </w:r>
      <w:proofErr w:type="spellStart"/>
      <w:r w:rsidRPr="00D7485A">
        <w:rPr>
          <w:rFonts w:ascii="Times New Roman" w:hAnsi="Times New Roman" w:cs="Times New Roman"/>
          <w:sz w:val="28"/>
          <w:szCs w:val="28"/>
        </w:rPr>
        <w:t>припинила</w:t>
      </w:r>
      <w:proofErr w:type="spellEnd"/>
      <w:r w:rsidRPr="00D7485A">
        <w:rPr>
          <w:rFonts w:ascii="Times New Roman" w:hAnsi="Times New Roman" w:cs="Times New Roman"/>
          <w:sz w:val="28"/>
          <w:szCs w:val="28"/>
        </w:rPr>
        <w:t xml:space="preserve"> </w:t>
      </w:r>
      <w:proofErr w:type="spellStart"/>
      <w:r w:rsidRPr="00D7485A">
        <w:rPr>
          <w:rFonts w:ascii="Times New Roman" w:hAnsi="Times New Roman" w:cs="Times New Roman"/>
          <w:sz w:val="28"/>
          <w:szCs w:val="28"/>
        </w:rPr>
        <w:t>надходження</w:t>
      </w:r>
      <w:proofErr w:type="spellEnd"/>
      <w:r w:rsidRPr="00D7485A">
        <w:rPr>
          <w:rFonts w:ascii="Times New Roman" w:hAnsi="Times New Roman" w:cs="Times New Roman"/>
          <w:sz w:val="28"/>
          <w:szCs w:val="28"/>
        </w:rPr>
        <w:t xml:space="preserve"> </w:t>
      </w:r>
      <w:proofErr w:type="spellStart"/>
      <w:r w:rsidRPr="00D7485A">
        <w:rPr>
          <w:rFonts w:ascii="Times New Roman" w:hAnsi="Times New Roman" w:cs="Times New Roman"/>
          <w:sz w:val="28"/>
          <w:szCs w:val="28"/>
        </w:rPr>
        <w:t>зброї</w:t>
      </w:r>
      <w:proofErr w:type="spellEnd"/>
      <w:r w:rsidRPr="00D7485A">
        <w:rPr>
          <w:rFonts w:ascii="Times New Roman" w:hAnsi="Times New Roman" w:cs="Times New Roman"/>
          <w:sz w:val="28"/>
          <w:szCs w:val="28"/>
        </w:rPr>
        <w:t xml:space="preserve"> з району АТО (</w:t>
      </w:r>
      <w:proofErr w:type="spellStart"/>
      <w:r w:rsidRPr="00D7485A">
        <w:rPr>
          <w:rFonts w:ascii="Times New Roman" w:hAnsi="Times New Roman" w:cs="Times New Roman"/>
          <w:sz w:val="28"/>
          <w:szCs w:val="28"/>
        </w:rPr>
        <w:t>відео</w:t>
      </w:r>
      <w:proofErr w:type="spellEnd"/>
      <w:r w:rsidRPr="00D7485A">
        <w:rPr>
          <w:rFonts w:ascii="Times New Roman" w:hAnsi="Times New Roman" w:cs="Times New Roman"/>
          <w:sz w:val="28"/>
          <w:szCs w:val="28"/>
        </w:rPr>
        <w:t>)</w:t>
      </w:r>
    </w:p>
    <w:bookmarkEnd w:id="0"/>
    <w:p w:rsidR="00E208EF" w:rsidRDefault="00D7485A" w:rsidP="00D7485A">
      <w:pPr>
        <w:jc w:val="both"/>
        <w:rPr>
          <w:rFonts w:ascii="Times New Roman" w:hAnsi="Times New Roman" w:cs="Times New Roman"/>
          <w:sz w:val="28"/>
          <w:szCs w:val="28"/>
          <w:lang w:val="uk-UA"/>
        </w:rPr>
      </w:pPr>
      <w:r w:rsidRPr="00D7485A">
        <w:rPr>
          <w:rFonts w:ascii="Times New Roman" w:hAnsi="Times New Roman" w:cs="Times New Roman"/>
          <w:sz w:val="28"/>
          <w:szCs w:val="28"/>
        </w:rPr>
        <w:t xml:space="preserve"> </w:t>
      </w:r>
      <w:r>
        <w:rPr>
          <w:rFonts w:ascii="Times New Roman" w:hAnsi="Times New Roman" w:cs="Times New Roman"/>
          <w:sz w:val="28"/>
          <w:szCs w:val="28"/>
        </w:rPr>
        <w:tab/>
      </w:r>
      <w:r w:rsidRPr="00D7485A">
        <w:rPr>
          <w:rFonts w:ascii="Times New Roman" w:hAnsi="Times New Roman" w:cs="Times New Roman"/>
          <w:sz w:val="28"/>
          <w:szCs w:val="28"/>
          <w:lang w:val="uk-UA"/>
        </w:rPr>
        <w:t xml:space="preserve">Співробітники Служби безпеки України блокували у Чернігові збут вогнепальної зброї та боєприпасів, завезених з району проведення антитерористичної операції. Правоохоронці встановили, що мешканець обласного центру, раніше засуджений за скоєння тяжких злочинів, організував злочинне угруповання, до якого входило п’ятеро місцевих мешканців, двоє з яких є працівниками патрульної поліції. За оперативною інформацією, спільники планували налагодити розгалужену мережу реалізації зброї та боєприпасів на території області та за її межами. Правоохоронці задокументували чотири реалізації зловмисниками автоматичної зброї невстановленого зразка та глушника, приблизно двадцять гранат РГН, Ф-1, РГД-5 та запали до них, патрони до вогнепальної зброї різного калібру. Оперативники спецслужби затримали учасників угруповання у центрі Чернігова при спробі збуту тротилових шашок та електродетонаторів. Під час проведення обшуків співробітники СБУ вилучили два гранатомети РПГ, гранати Ф-1, пістолети різних модифікацій та близько двох тисяч набоїв різного калібру. Виявлена зброя та боєприпаси направленні для проведення експертизи. У рамках відкритого кримінального провадження за ч. 1 ст. 263 Кримінального кодексу України тривають невідкладні слідчо-оперативні дії. Операція з викриття зловмисників проводилась спільно з внутрішньою безпекою Національної поліції під процесуальним керівництвом військової прокуратури. </w:t>
      </w:r>
    </w:p>
    <w:p w:rsidR="003C6804" w:rsidRDefault="003C6804" w:rsidP="00D7485A">
      <w:pPr>
        <w:jc w:val="both"/>
        <w:rPr>
          <w:rFonts w:ascii="Times New Roman" w:hAnsi="Times New Roman" w:cs="Times New Roman"/>
          <w:sz w:val="28"/>
          <w:szCs w:val="28"/>
          <w:lang w:val="uk-UA"/>
        </w:rPr>
      </w:pPr>
      <w:r w:rsidRPr="003C6804">
        <w:rPr>
          <w:rFonts w:ascii="Times New Roman" w:hAnsi="Times New Roman" w:cs="Times New Roman"/>
          <w:noProof/>
          <w:sz w:val="28"/>
          <w:szCs w:val="28"/>
          <w:lang w:val="uk-UA" w:eastAsia="uk-UA"/>
        </w:rPr>
        <w:lastRenderedPageBreak/>
        <w:drawing>
          <wp:inline distT="0" distB="0" distL="0" distR="0">
            <wp:extent cx="5940425" cy="7917738"/>
            <wp:effectExtent l="0" t="0" r="3175" b="7620"/>
            <wp:docPr id="1" name="Рисунок 1" descr="C:\Users\Адміністратор\Desktop\Fwd _\n_4499_48292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іністратор\Desktop\Fwd _\n_4499_4829270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7917738"/>
                    </a:xfrm>
                    <a:prstGeom prst="rect">
                      <a:avLst/>
                    </a:prstGeom>
                    <a:noFill/>
                    <a:ln>
                      <a:noFill/>
                    </a:ln>
                  </pic:spPr>
                </pic:pic>
              </a:graphicData>
            </a:graphic>
          </wp:inline>
        </w:drawing>
      </w:r>
    </w:p>
    <w:p w:rsidR="003C6804" w:rsidRDefault="003C6804" w:rsidP="00D7485A">
      <w:pPr>
        <w:jc w:val="both"/>
        <w:rPr>
          <w:rFonts w:ascii="Times New Roman" w:hAnsi="Times New Roman" w:cs="Times New Roman"/>
          <w:sz w:val="28"/>
          <w:szCs w:val="28"/>
          <w:lang w:val="uk-UA"/>
        </w:rPr>
      </w:pPr>
    </w:p>
    <w:p w:rsidR="003C6804" w:rsidRDefault="003C6804" w:rsidP="00D7485A">
      <w:pPr>
        <w:jc w:val="both"/>
        <w:rPr>
          <w:rFonts w:ascii="Times New Roman" w:hAnsi="Times New Roman" w:cs="Times New Roman"/>
          <w:sz w:val="28"/>
          <w:szCs w:val="28"/>
          <w:lang w:val="uk-UA"/>
        </w:rPr>
      </w:pPr>
      <w:r w:rsidRPr="003C6804">
        <w:rPr>
          <w:rFonts w:ascii="Times New Roman" w:hAnsi="Times New Roman" w:cs="Times New Roman"/>
          <w:noProof/>
          <w:sz w:val="28"/>
          <w:szCs w:val="28"/>
          <w:lang w:val="uk-UA" w:eastAsia="uk-UA"/>
        </w:rPr>
        <w:lastRenderedPageBreak/>
        <w:drawing>
          <wp:inline distT="0" distB="0" distL="0" distR="0">
            <wp:extent cx="5940425" cy="4455319"/>
            <wp:effectExtent l="0" t="0" r="3175" b="2540"/>
            <wp:docPr id="2" name="Рисунок 2" descr="C:\Users\Адміністратор\Desktop\Fwd _\n_4499_52442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іністратор\Desktop\Fwd _\n_4499_5244291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3C6804" w:rsidRDefault="003C6804" w:rsidP="00D7485A">
      <w:pPr>
        <w:jc w:val="both"/>
        <w:rPr>
          <w:rFonts w:ascii="Times New Roman" w:hAnsi="Times New Roman" w:cs="Times New Roman"/>
          <w:sz w:val="28"/>
          <w:szCs w:val="28"/>
          <w:lang w:val="uk-UA"/>
        </w:rPr>
      </w:pPr>
    </w:p>
    <w:p w:rsidR="003C6804" w:rsidRDefault="003C6804" w:rsidP="00D7485A">
      <w:pPr>
        <w:jc w:val="both"/>
        <w:rPr>
          <w:rFonts w:ascii="Times New Roman" w:hAnsi="Times New Roman" w:cs="Times New Roman"/>
          <w:sz w:val="28"/>
          <w:szCs w:val="28"/>
          <w:lang w:val="uk-UA"/>
        </w:rPr>
      </w:pPr>
      <w:r w:rsidRPr="003C6804">
        <w:rPr>
          <w:rFonts w:ascii="Times New Roman" w:hAnsi="Times New Roman" w:cs="Times New Roman"/>
          <w:noProof/>
          <w:sz w:val="28"/>
          <w:szCs w:val="28"/>
          <w:lang w:val="uk-UA" w:eastAsia="uk-UA"/>
        </w:rPr>
        <w:lastRenderedPageBreak/>
        <w:drawing>
          <wp:inline distT="0" distB="0" distL="0" distR="0">
            <wp:extent cx="5940425" cy="7917738"/>
            <wp:effectExtent l="0" t="0" r="3175" b="7620"/>
            <wp:docPr id="3" name="Рисунок 3" descr="C:\Users\Адміністратор\Desktop\Fwd _\n_4499_52573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іністратор\Desktop\Fwd _\n_4499_5257320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7917738"/>
                    </a:xfrm>
                    <a:prstGeom prst="rect">
                      <a:avLst/>
                    </a:prstGeom>
                    <a:noFill/>
                    <a:ln>
                      <a:noFill/>
                    </a:ln>
                  </pic:spPr>
                </pic:pic>
              </a:graphicData>
            </a:graphic>
          </wp:inline>
        </w:drawing>
      </w:r>
    </w:p>
    <w:p w:rsidR="003C6804" w:rsidRDefault="003C6804" w:rsidP="00D7485A">
      <w:pPr>
        <w:jc w:val="both"/>
        <w:rPr>
          <w:rFonts w:ascii="Times New Roman" w:hAnsi="Times New Roman" w:cs="Times New Roman"/>
          <w:sz w:val="28"/>
          <w:szCs w:val="28"/>
          <w:lang w:val="uk-UA"/>
        </w:rPr>
      </w:pPr>
    </w:p>
    <w:p w:rsidR="003C6804" w:rsidRDefault="003C6804" w:rsidP="00D7485A">
      <w:pPr>
        <w:jc w:val="both"/>
        <w:rPr>
          <w:rFonts w:ascii="Times New Roman" w:hAnsi="Times New Roman" w:cs="Times New Roman"/>
          <w:sz w:val="28"/>
          <w:szCs w:val="28"/>
          <w:lang w:val="uk-UA"/>
        </w:rPr>
      </w:pPr>
      <w:r w:rsidRPr="003C6804">
        <w:rPr>
          <w:rFonts w:ascii="Times New Roman" w:hAnsi="Times New Roman" w:cs="Times New Roman"/>
          <w:noProof/>
          <w:sz w:val="28"/>
          <w:szCs w:val="28"/>
          <w:lang w:val="uk-UA" w:eastAsia="uk-UA"/>
        </w:rPr>
        <w:lastRenderedPageBreak/>
        <w:drawing>
          <wp:inline distT="0" distB="0" distL="0" distR="0">
            <wp:extent cx="5940425" cy="3954626"/>
            <wp:effectExtent l="0" t="0" r="3175" b="8255"/>
            <wp:docPr id="4" name="Рисунок 4" descr="C:\Users\Адміністратор\Desktop\Fwd _\n_4499_57648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іністратор\Desktop\Fwd _\n_4499_5764883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954626"/>
                    </a:xfrm>
                    <a:prstGeom prst="rect">
                      <a:avLst/>
                    </a:prstGeom>
                    <a:noFill/>
                    <a:ln>
                      <a:noFill/>
                    </a:ln>
                  </pic:spPr>
                </pic:pic>
              </a:graphicData>
            </a:graphic>
          </wp:inline>
        </w:drawing>
      </w:r>
    </w:p>
    <w:p w:rsidR="003C6804" w:rsidRDefault="003C6804" w:rsidP="00D7485A">
      <w:pPr>
        <w:jc w:val="both"/>
        <w:rPr>
          <w:rFonts w:ascii="Times New Roman" w:hAnsi="Times New Roman" w:cs="Times New Roman"/>
          <w:sz w:val="28"/>
          <w:szCs w:val="28"/>
          <w:lang w:val="uk-UA"/>
        </w:rPr>
      </w:pPr>
    </w:p>
    <w:p w:rsidR="003C6804" w:rsidRDefault="003C6804" w:rsidP="00D7485A">
      <w:pPr>
        <w:jc w:val="both"/>
        <w:rPr>
          <w:rFonts w:ascii="Times New Roman" w:hAnsi="Times New Roman" w:cs="Times New Roman"/>
          <w:sz w:val="28"/>
          <w:szCs w:val="28"/>
          <w:lang w:val="uk-UA"/>
        </w:rPr>
      </w:pPr>
      <w:r w:rsidRPr="003C6804">
        <w:rPr>
          <w:rFonts w:ascii="Times New Roman" w:hAnsi="Times New Roman" w:cs="Times New Roman"/>
          <w:noProof/>
          <w:sz w:val="28"/>
          <w:szCs w:val="28"/>
          <w:lang w:val="uk-UA" w:eastAsia="uk-UA"/>
        </w:rPr>
        <w:drawing>
          <wp:inline distT="0" distB="0" distL="0" distR="0">
            <wp:extent cx="5940425" cy="3954626"/>
            <wp:effectExtent l="0" t="0" r="3175" b="8255"/>
            <wp:docPr id="5" name="Рисунок 5" descr="C:\Users\Адміністратор\Desktop\Fwd _\n_4499_71507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іністратор\Desktop\Fwd _\n_4499_7150710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954626"/>
                    </a:xfrm>
                    <a:prstGeom prst="rect">
                      <a:avLst/>
                    </a:prstGeom>
                    <a:noFill/>
                    <a:ln>
                      <a:noFill/>
                    </a:ln>
                  </pic:spPr>
                </pic:pic>
              </a:graphicData>
            </a:graphic>
          </wp:inline>
        </w:drawing>
      </w:r>
    </w:p>
    <w:p w:rsidR="003C6804" w:rsidRDefault="003C6804" w:rsidP="00D7485A">
      <w:pPr>
        <w:jc w:val="both"/>
        <w:rPr>
          <w:rFonts w:ascii="Times New Roman" w:hAnsi="Times New Roman" w:cs="Times New Roman"/>
          <w:sz w:val="28"/>
          <w:szCs w:val="28"/>
          <w:lang w:val="uk-UA"/>
        </w:rPr>
      </w:pPr>
    </w:p>
    <w:p w:rsidR="003C6804" w:rsidRDefault="003C6804" w:rsidP="00D7485A">
      <w:pPr>
        <w:jc w:val="both"/>
        <w:rPr>
          <w:rFonts w:ascii="Times New Roman" w:hAnsi="Times New Roman" w:cs="Times New Roman"/>
          <w:sz w:val="28"/>
          <w:szCs w:val="28"/>
          <w:lang w:val="uk-UA"/>
        </w:rPr>
      </w:pPr>
      <w:r w:rsidRPr="003C6804">
        <w:rPr>
          <w:rFonts w:ascii="Times New Roman" w:hAnsi="Times New Roman" w:cs="Times New Roman"/>
          <w:noProof/>
          <w:sz w:val="28"/>
          <w:szCs w:val="28"/>
          <w:lang w:val="uk-UA" w:eastAsia="uk-UA"/>
        </w:rPr>
        <w:lastRenderedPageBreak/>
        <w:drawing>
          <wp:inline distT="0" distB="0" distL="0" distR="0">
            <wp:extent cx="5940425" cy="8936096"/>
            <wp:effectExtent l="0" t="0" r="3175" b="0"/>
            <wp:docPr id="6" name="Рисунок 6" descr="C:\Users\Адміністратор\Desktop\Fwd _\n_4499_80475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іністратор\Desktop\Fwd _\n_4499_8047516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936096"/>
                    </a:xfrm>
                    <a:prstGeom prst="rect">
                      <a:avLst/>
                    </a:prstGeom>
                    <a:noFill/>
                    <a:ln>
                      <a:noFill/>
                    </a:ln>
                  </pic:spPr>
                </pic:pic>
              </a:graphicData>
            </a:graphic>
          </wp:inline>
        </w:drawing>
      </w:r>
    </w:p>
    <w:p w:rsidR="003C6804" w:rsidRPr="00D7485A" w:rsidRDefault="003C6804" w:rsidP="00D7485A">
      <w:pPr>
        <w:jc w:val="both"/>
        <w:rPr>
          <w:rFonts w:ascii="Times New Roman" w:hAnsi="Times New Roman" w:cs="Times New Roman"/>
          <w:sz w:val="28"/>
          <w:szCs w:val="28"/>
          <w:lang w:val="uk-UA"/>
        </w:rPr>
      </w:pPr>
      <w:r w:rsidRPr="003C6804">
        <w:rPr>
          <w:rFonts w:ascii="Times New Roman" w:hAnsi="Times New Roman" w:cs="Times New Roman"/>
          <w:noProof/>
          <w:sz w:val="28"/>
          <w:szCs w:val="28"/>
          <w:lang w:val="uk-UA" w:eastAsia="uk-UA"/>
        </w:rPr>
        <w:lastRenderedPageBreak/>
        <w:drawing>
          <wp:inline distT="0" distB="0" distL="0" distR="0">
            <wp:extent cx="5940425" cy="7917738"/>
            <wp:effectExtent l="0" t="0" r="3175" b="7620"/>
            <wp:docPr id="7" name="Рисунок 7" descr="C:\Users\Адміністратор\Desktop\Fwd _\n_4499_88599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іністратор\Desktop\Fwd _\n_4499_885990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7917738"/>
                    </a:xfrm>
                    <a:prstGeom prst="rect">
                      <a:avLst/>
                    </a:prstGeom>
                    <a:noFill/>
                    <a:ln>
                      <a:noFill/>
                    </a:ln>
                  </pic:spPr>
                </pic:pic>
              </a:graphicData>
            </a:graphic>
          </wp:inline>
        </w:drawing>
      </w:r>
    </w:p>
    <w:sectPr w:rsidR="003C6804" w:rsidRPr="00D7485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1A7E"/>
    <w:rsid w:val="003C1A7E"/>
    <w:rsid w:val="003C6804"/>
    <w:rsid w:val="00D7485A"/>
    <w:rsid w:val="00E208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924B7"/>
  <w15:chartTrackingRefBased/>
  <w15:docId w15:val="{A240C5B2-7877-44E7-8813-32B333C48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952</Words>
  <Characters>544</Characters>
  <Application>Microsoft Office Word</Application>
  <DocSecurity>0</DocSecurity>
  <Lines>4</Lines>
  <Paragraphs>2</Paragraphs>
  <ScaleCrop>false</ScaleCrop>
  <Company/>
  <LinksUpToDate>false</LinksUpToDate>
  <CharactersWithSpaces>1494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Dead Sound</dc:creator>
  <cp:keywords/>
  <dc:description/>
  <cp:lastModifiedBy>Користувач Windows</cp:lastModifiedBy>
  <cp:revision>5</cp:revision>
  <dcterms:created xsi:type="dcterms:W3CDTF">2018-03-15T05:29:00Z</dcterms:created>
  <dcterms:modified xsi:type="dcterms:W3CDTF">2018-03-30T08:06:00Z</dcterms:modified>
</cp:coreProperties>
</file>